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38E" w:rsidRPr="00EA438E" w:rsidRDefault="00552E50" w:rsidP="00EA43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Беседа </w:t>
      </w:r>
      <w:r w:rsidR="00EA438E" w:rsidRPr="00EA43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«Безопасное лето»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 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профилактика правонарушений среди </w:t>
      </w:r>
      <w:proofErr w:type="gramStart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несовершеннолетних</w:t>
      </w:r>
      <w:proofErr w:type="gramEnd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период летних каникул.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A4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актуализировать знания </w:t>
      </w:r>
      <w:r w:rsidR="00552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родителей и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об основных законах, направленных на предотвращение правонарушений несовершеннолетними;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способствовать формированию законопослушного поведения.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Добрый день!</w:t>
      </w:r>
      <w:r w:rsidR="00552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хотелось бы поговорить на достаточ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 острую и актуальную для молодежи и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взрослых тему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Профилактик правонарушений и преступности»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Близится самая замечательная пора – каникулы. Но, к сожалению, в большинстве случаев каникулы воспринимаются не как время для запаса сил и энергии на предстоящий учебный год, а как время для сбора «приключений» на свою голову.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оградить детей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подобных приключений, дать возможность задуматься, осмыслить свое поведение, мы 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оговорим сегодня.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A438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Правонаруше́ние</w:t>
      </w:r>
      <w:proofErr w:type="spellEnd"/>
      <w:proofErr w:type="gramEnd"/>
      <w:r w:rsidRPr="00EA438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</w:t>
      </w:r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 неправомерное поведение, </w:t>
      </w:r>
      <w:hyperlink r:id="rId6" w:history="1">
        <w:r w:rsidRPr="00EA438E">
          <w:rPr>
            <w:rFonts w:ascii="Times New Roman" w:eastAsia="Times New Roman" w:hAnsi="Times New Roman" w:cs="Times New Roman"/>
            <w:color w:val="000000"/>
            <w:sz w:val="24"/>
            <w:szCs w:val="24"/>
            <w:shd w:val="clear" w:color="auto" w:fill="FFFFFF"/>
            <w:lang w:eastAsia="ru-RU"/>
          </w:rPr>
          <w:t>виновное</w:t>
        </w:r>
      </w:hyperlink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противоправное общественно опасное деяние дееспособного лица (действие или бездействие), противоречащее требованиям </w:t>
      </w:r>
      <w:hyperlink r:id="rId7" w:history="1">
        <w:r w:rsidRPr="00EA438E">
          <w:rPr>
            <w:rFonts w:ascii="Times New Roman" w:eastAsia="Times New Roman" w:hAnsi="Times New Roman" w:cs="Times New Roman"/>
            <w:color w:val="000000"/>
            <w:sz w:val="24"/>
            <w:szCs w:val="24"/>
            <w:shd w:val="clear" w:color="auto" w:fill="FFFFFF"/>
            <w:lang w:eastAsia="ru-RU"/>
          </w:rPr>
          <w:t>правовых норм</w:t>
        </w:r>
      </w:hyperlink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и совершённое </w:t>
      </w:r>
      <w:proofErr w:type="spellStart"/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праводееспособным</w:t>
      </w:r>
      <w:proofErr w:type="spellEnd"/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лицом или лицами. Влечёт за собой </w:t>
      </w:r>
      <w:hyperlink r:id="rId8" w:history="1">
        <w:r w:rsidRPr="00EA438E">
          <w:rPr>
            <w:rFonts w:ascii="Times New Roman" w:eastAsia="Times New Roman" w:hAnsi="Times New Roman" w:cs="Times New Roman"/>
            <w:color w:val="000000"/>
            <w:sz w:val="24"/>
            <w:szCs w:val="24"/>
            <w:shd w:val="clear" w:color="auto" w:fill="FFFFFF"/>
            <w:lang w:eastAsia="ru-RU"/>
          </w:rPr>
          <w:t>юридическую ответственность</w:t>
        </w:r>
      </w:hyperlink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самом слове правонарушение заложено его значение – это нарушение прав. Любое нарушение прав, правил поведения. Где, а правильней сказать, чем ограничено наше с вами поведение?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438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Административным и уголовным кодексом.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. Видами правонарушения являются: преступление и проступок. Теперь давайте логически поразмышляем. В каком кодексе прописана ответственность за преступления? </w:t>
      </w:r>
      <w:r w:rsidRPr="00EA43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уголовном)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 А в каком кодексе прописана ответственность за проступки? </w:t>
      </w:r>
      <w:r w:rsidRPr="00EA43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административном)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вместе рассмотрим наиболее часто встречающиеся правонарушения в молодежной среде. Начнем с административных правонарушений.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Pr="00EA438E" w:rsidRDefault="00EA438E" w:rsidP="00EA438E">
      <w:pPr>
        <w:pStyle w:val="a3"/>
        <w:numPr>
          <w:ilvl w:val="0"/>
          <w:numId w:val="2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что это за правонарушение? (курение в общественных местах)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A43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 2013 году был принят ФЗ № 15-ФЗ «Об охране здоровья граждан от воздействия окружающего табачного дыма и последствий потребления табака»</w:t>
      </w:r>
      <w:r w:rsidRPr="00EA438E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 </w:t>
      </w:r>
      <w:r w:rsidRPr="00EA43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был определен список общественных мест, где был введен запрет на курение: школы и другие учебные заведения, вокзалы, стадионы, самолеты и аэропорты, также запрещалась реклама сигарет в СМИ.</w:t>
      </w:r>
      <w:proofErr w:type="gramEnd"/>
      <w:r w:rsidRPr="00EA43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EA43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Летом 2014 года перечень общественных мест включил в себя рестораны и кафе, была запрещена продажа табака в киосках.</w:t>
      </w:r>
      <w:r w:rsidRPr="00EA438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</w:t>
      </w:r>
      <w:r w:rsidRPr="00EA438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End"/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Знаете ли вы о мере наказания предусмотренной законом.</w:t>
      </w:r>
      <w:r w:rsidRPr="00EA438E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ru-RU"/>
        </w:rPr>
        <w:t> </w:t>
      </w:r>
      <w:r w:rsidRPr="00EA438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Напомним, что курение в общественных местах влечет наложение штрафа от 500 до 1,5 тысяч рублей, кроме курения на детских площадках, что увеличивает штраф до 2–3 тысяч рублей. </w:t>
      </w:r>
      <w:proofErr w:type="gramStart"/>
      <w:r w:rsidRPr="00EA438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Вовлечение в процесс курения несовершеннолетних — от тысячи до 2 тысяч руб. А вот продажа несовершеннолетним табачной продукции обойдется физическим лицам в 3–5 тысяч рублей, должностным лицам в 30–50 тысяч рублей, а юридическим лицам – в 100–150 тысяч рублей. 18 декабря в Госдуму был внесен законопроект, в котором предлагается внести дополнения в КоАП РФ, установив административную ответственность несовершеннолетних в возрасте 16–18 лет</w:t>
      </w:r>
      <w:proofErr w:type="gramEnd"/>
      <w:r w:rsidRPr="00EA438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за курение табака и административную </w:t>
      </w:r>
      <w:r w:rsidRPr="00EA438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lastRenderedPageBreak/>
        <w:t>ответственность родителей (иных законных представителей) несовершеннолетних до 16 лет. В случае одобрения законопроекта, молодых людей, способных нести административную ответственность будут штрафовать на сумму до 3 тысяч рублей. Штраф же в размере от 1,5 до 2 тыс. руб. будут взимать с родителей или законных представителей нарушителя до 16 лет.</w:t>
      </w:r>
      <w:r w:rsidRPr="00EA438E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EA438E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</w:p>
    <w:p w:rsidR="00EA438E" w:rsidRPr="00EA438E" w:rsidRDefault="00EA438E" w:rsidP="00EA438E">
      <w:pPr>
        <w:pStyle w:val="a3"/>
        <w:numPr>
          <w:ilvl w:val="0"/>
          <w:numId w:val="2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 ответственности, предусмотренной за </w:t>
      </w:r>
      <w:r w:rsidRPr="00EA43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распитие спиртных напитков в общественном месте</w:t>
      </w:r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говорится в ст. 20.20 административного кодекса.</w:t>
      </w:r>
      <w:r w:rsidRPr="00EA43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соответствии с ч. 1 данной статьи, уполномоченный представитель государственного органа вправе привлекать нарушителей к административной ответственности, предполагающей наложение штрафа размером от 500 до 1500 рублей.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EA43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A4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распитие спиртных напитков несовершеннолетними статья 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20.22 КоАП также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предусматривает наказание в виде штрафа. При этом важно отметить, что 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административная ответственность наступает только для лиц старше 16 лет, таким 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образом, привлечь несовершеннолетних младше этого возраста к ответственности 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невозможно. За действия детей младше 16 лет ответственность возлагается </w:t>
      </w:r>
      <w:proofErr w:type="gramStart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proofErr w:type="gramEnd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родителей или иных законных пред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ставителей (например, опекунов)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последних (родителей, опекунов и т. д.) может налагаться </w:t>
      </w:r>
      <w:proofErr w:type="gramStart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</w:t>
      </w:r>
      <w:proofErr w:type="gramEnd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Штраф  </w:t>
      </w:r>
      <w:proofErr w:type="gramStart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proofErr w:type="gramEnd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1500 до 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 рублей. Порядок привлечения </w:t>
      </w:r>
      <w:proofErr w:type="gramStart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административной</w:t>
      </w:r>
      <w:proofErr w:type="gramEnd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ответственности и уплаты штрафа остается аналогичным тому, который был 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 ранее.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Pr="00EA438E" w:rsidRDefault="00EA438E" w:rsidP="00EA438E">
      <w:pPr>
        <w:pStyle w:val="a3"/>
        <w:numPr>
          <w:ilvl w:val="0"/>
          <w:numId w:val="2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отдельную группу законодатель выделяет правонарушения, связанные с употреблением лицами наркотических, психотропных и иных одурманивающих веществ. В данном случае ответственность будет более строгой. Так, нарушителю может быть назначен: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штраф размером от 4000 до 5000 рублей;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арест сроком до 15 суток.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мы уже начали говорить о наркотиках, то сразу хочется напомнить, что 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хранение и распространение наркотиков носит уже не 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административный, а уголовный характер.</w:t>
      </w:r>
      <w:r w:rsidRPr="00EA438E">
        <w:rPr>
          <w:rFonts w:ascii="Times New Roman" w:eastAsia="Times New Roman" w:hAnsi="Times New Roman" w:cs="Times New Roman"/>
          <w:color w:val="727272"/>
          <w:sz w:val="24"/>
          <w:szCs w:val="24"/>
          <w:lang w:eastAsia="ru-RU"/>
        </w:rPr>
        <w:t> 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каждого сбытчика это вполне 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реальная перспектива. Любым пунктом статьи 228.1, а также второй частью статьи 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228.2 предусматривается лишение свободы. Здесь всё зависит от того, что 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криминалисты называют квалифицирующими признаками. Они определяют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тяжесть преступления. Если дилер просто продал дозу где-нибудь в </w:t>
      </w:r>
      <w:proofErr w:type="gramStart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тёмном</w:t>
      </w:r>
      <w:proofErr w:type="gramEnd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proofErr w:type="gramStart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переулке</w:t>
      </w:r>
      <w:proofErr w:type="gramEnd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одно преступление, менее тяжкое. Торговля в ночном клубе, </w:t>
      </w:r>
      <w:proofErr w:type="gramStart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proofErr w:type="gramStart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стадионе</w:t>
      </w:r>
      <w:proofErr w:type="gramEnd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общественном транспорте обернётся более суровой карой.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срок может получить осуждённый за распространение наркотиков? Если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минимуму, то четыре года лишения свободы. Даже без каких-либо отягчающих 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 этот срок может повыситься до восьми лет. </w:t>
      </w:r>
    </w:p>
    <w:p w:rsid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вам следует обратить внимание и на слово хранение наркотиков. Представьте ситуацию: ваш друг попросил вас оставить у себя дома пакет с непонятным содержимым. Вы как человек разумный догадываетесь, что это. Как хороший друг, вы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риносите это домой или прячете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. А дальше незапланированный исход – к вам в дом приходят люди в погонах и собачкой на повадке. Как вы думаете, чем закончится эта история?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Преступлению хранения наркотиков посвящается 228-я статья (ст.) УК РФ. 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не имеет значения, сколько времени виновный человек хранил у себя наркотики. Места могут быть различными, на квалификацию это не влияет: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себе (в кармане, сумке, где-либо ещё);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каком-нибудь помещении (в своём жилье, у родственников, знакомых);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любом тайнике.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перечислены меры наказания по 228-й статье: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 до сорока тысяч рублей (при квалификации по первой части) либо до пятисот тысяч рублей (2-я и 3-я части). Вариант – взыскание дохода за срок до трёх месяцев/до трёх лет (также зависит от квалификации). Штрафы назначаются по усмотрению судей.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часть 228-й статьи предусматривает также обязательные работ (480 часов максимум), исправительные работы (в пределах двух лет), трёхлетнее ограничение или лишение свободы.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квалификации преступления по второй либо третьей части 228-й статьи лишение свободы составит уже от трёх до десяти и от десяти до пятнадцати лет соответственно. Ограничение свободы – до года либо до полутора лет (не обязательно).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случае административного наказания назначается штраф (4 – 5 тысяч рублей) либо административный аре</w:t>
      </w:r>
      <w:proofErr w:type="gramStart"/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 в пр</w:t>
      </w:r>
      <w:proofErr w:type="gramEnd"/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еделах пятнадцати суток. 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Pr="00EA438E" w:rsidRDefault="00EA438E" w:rsidP="00EA438E">
      <w:pPr>
        <w:pStyle w:val="a3"/>
        <w:numPr>
          <w:ilvl w:val="0"/>
          <w:numId w:val="2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Магазинная кража подпадает под 1 часть 158 статьи УК РФ. Минимальное наказание – оплата штрафа за воровство в магазине или супермаркете в размере 80 000 рублей, максимальное – лишение свободы сроком на два года. Однако следует учитывать, что если стоимость украденного по магазинной накладной (иначе, себестоимость) не превышает предел в тысячу рублей, кражу квалифицируют как мелкое хищение и считают административным нарушением.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касается других законов о воровстве в магазине, то ответственность за такой проступок предусмотрена и статьей 7.27 КоАП РФ: похититель должен возместить потерпевшему ущерб в пятикратном размере от закупочной стоимости украденного товара. Данный штраф не может быть меньше 1000 рублей.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следует учитывать, успел ли злоумышленник вынести украденный предмет из магазина и распорядится им. Если вора поймали на выходе, в дополнение к 1 части 158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 используется часть 3 30 статьи УК РФ, то есть покушение на кражу. Размер и срок наказания при этом не может составлять более ¾ от максимальной меры.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Чаще всего, если кража мелкая, и совершена гражданином впервые, уголовной ответственности удается избежать путем примирения с потерпевшим и возмещения ущерба. Но, следователь и прокурор могут настаивать на возбуждении дела, если посчитают проступок </w:t>
      </w:r>
      <w:proofErr w:type="gramStart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серьезным</w:t>
      </w:r>
      <w:proofErr w:type="gramEnd"/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Pr="00552E50" w:rsidRDefault="00EA438E" w:rsidP="00552E50">
      <w:pPr>
        <w:pStyle w:val="a3"/>
        <w:numPr>
          <w:ilvl w:val="0"/>
          <w:numId w:val="2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E5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Несмотря на общие черты, грабеж и разбой все же имеют весомые различия. Именно поэтому уголовная ответственность за разбой гораздо более серьезна, нежели в случае грабежа.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Грабеж — это хищение чужого имущества, которое совершается открыто</w:t>
      </w:r>
      <w:proofErr w:type="gramStart"/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</w:t>
      </w:r>
      <w:proofErr w:type="gramEnd"/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есмотря на то, что целью и грабежа и разбоя является хищение имущества и оба эти преступления совершаются открыто (в отличие от кражи), разница между ними достаточно велика.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Отличие грабежа от разбоя: Грабеж совершается без применения насилия, либо с применением насилия, которое не представляет опасности для здоровья и жизни потерпевшего. Разбой, напротив, подразумевает собой нападение с применением насилия, которое представляет опасность для здоровья и жизни потерпевшего, либо с угрозой его применения.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Согласно Уголовному кодексу РФ, наказанию за грабеж подлежит любое дееспособное лицо, которое достигло четырнадцатилетнего возраста. Согласно ч.1 ст.161 УК РФ, грабеж подлежит наказанию в виде: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Обязательных работ сроком до 480 часов.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Исправительных работ сроком до 2 лет.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Ограничения свободы сроком от 2 до 4 лет.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Принудительных работ сроком до 4 лет.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Ареста на срок до 6 месяцев.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Лишения свободы сроком до 4 лет.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162</w:t>
      </w:r>
      <w:r w:rsidRPr="00EA43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разбой наказывается:</w:t>
      </w:r>
    </w:p>
    <w:p w:rsidR="00EA438E" w:rsidRPr="00EA438E" w:rsidRDefault="00EA438E" w:rsidP="00EA438E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принудительными работами на срок до 5 лет</w:t>
      </w:r>
    </w:p>
    <w:p w:rsidR="00EA438E" w:rsidRPr="00EA438E" w:rsidRDefault="00EA438E" w:rsidP="00EA438E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лишением свободы на срок до 8 лет</w:t>
      </w:r>
    </w:p>
    <w:p w:rsidR="00EA438E" w:rsidRDefault="00EA438E" w:rsidP="00EA438E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штрафом в размере до 500000 рублей или в размере заработной платы или иного дохода осужденного за период до трех лет или без такового.</w:t>
      </w:r>
    </w:p>
    <w:p w:rsidR="00CB50E0" w:rsidRDefault="00CB50E0" w:rsidP="00CB50E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0E0" w:rsidRDefault="00CB50E0" w:rsidP="00CB50E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0E0" w:rsidRPr="00CB50E0" w:rsidRDefault="00CB50E0" w:rsidP="00CB50E0">
      <w:pPr>
        <w:pStyle w:val="a3"/>
        <w:numPr>
          <w:ilvl w:val="0"/>
          <w:numId w:val="2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Татарстан №71-ЗРТ от 14.10.2010 года "О мерах по предупреждению причинения вреда здоровью детей, их физическому, интеллектуальному, психическому, духовному и нравственному развитию в Республике Татарстан"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учащиеся нередко нарушают, находясь после 22:00 в общественных местах без сопровождения взрослых.</w:t>
      </w:r>
      <w:bookmarkStart w:id="0" w:name="_GoBack"/>
      <w:bookmarkEnd w:id="0"/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E50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это скажем так самые «п</w:t>
      </w:r>
      <w:r w:rsidR="00552E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опулярные» правонарушения подростков.</w:t>
      </w:r>
    </w:p>
    <w:p w:rsidR="00EA438E" w:rsidRDefault="00552E50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еперь давайте вместе попробуем разобраться, почему же все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 именно молодежь становится участником различного вида правонарушений. Какие же причины приводят к нежелательным последствиям?</w:t>
      </w:r>
    </w:p>
    <w:p w:rsidR="00552E50" w:rsidRPr="00EA438E" w:rsidRDefault="00552E50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 выделяют два ряда факторов: объективные, которые вы здесь назвали: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социально-экономическая ситуация в стране;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семьи;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микросоциума (школа, улица, окружение);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психическое здоровье подростка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субъективные факторы: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характера;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личные черты подростка;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семейных отношений;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нравственность, жизненные принципы;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взгляды, убеждения.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Pr="00EA438E" w:rsidRDefault="00552E50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оградить подростков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правонарушений?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уже не дети, но еще не знают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такое взрослая суетн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жизнь. Сказать честно, они считают, что им 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дол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жны и обязаны, а вы в ответ – «простите и поймите». Но у этого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возраста есть один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ус, который часто и приводит 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совершению правонарушения. Сначала делать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пото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думать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Вот посмотрите.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уверенностью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сказать, что все законы подросткам знакомы, но что же мешает их соблюдать? Не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детально анализировать ситуацию. У наших предков есть замечательная пословица: семь раз отмерь, один отрежь.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е можно перефразир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овать на наш сегодняшний день (информация для учащихся): 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совершая любой поступок, или если вашу голову посетила дурная мысль, попробуйте пропустить ее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ерез следующий мыслительный ряд:</w:t>
      </w:r>
    </w:p>
    <w:p w:rsidR="00EA438E" w:rsidRPr="00EA438E" w:rsidRDefault="00552E50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-к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акова была первая мысль от последствий? (в большинстве случаев это мысль о наказании)</w:t>
      </w:r>
    </w:p>
    <w:p w:rsidR="00EA438E" w:rsidRPr="00EA438E" w:rsidRDefault="00552E50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-ч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мне даст это действие? (какие мои плюсы – минусы)</w:t>
      </w:r>
    </w:p>
    <w:p w:rsidR="00EA438E" w:rsidRPr="00EA438E" w:rsidRDefault="00552E50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-к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бу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 хорошо от моего поступка? (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мне, а еще кому?</w:t>
      </w:r>
      <w:proofErr w:type="gramEnd"/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принесет ваш поступок вашим близким?)</w:t>
      </w:r>
      <w:proofErr w:type="gramEnd"/>
    </w:p>
    <w:p w:rsidR="00EA438E" w:rsidRPr="00EA438E" w:rsidRDefault="00552E50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Поверьте, пока они будут</w:t>
      </w:r>
      <w:r w:rsidR="00EA438E" w:rsidRPr="00EA4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раздумывать над этими вопросами, желание совершать дурной поступок пропадет или изменится ситуация и что-то уже помешает вам это сделать.</w:t>
      </w: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8E" w:rsidRPr="00EA438E" w:rsidRDefault="00EA438E" w:rsidP="00EA43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D9" w:rsidRDefault="007A3FD9"/>
    <w:sectPr w:rsidR="007A3FD9" w:rsidSect="00EA438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1A91"/>
    <w:multiLevelType w:val="hybridMultilevel"/>
    <w:tmpl w:val="E46CA5AC"/>
    <w:lvl w:ilvl="0" w:tplc="0936C05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05CAC"/>
    <w:multiLevelType w:val="multilevel"/>
    <w:tmpl w:val="D56C5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38E"/>
    <w:rsid w:val="00552E50"/>
    <w:rsid w:val="007A3FD9"/>
    <w:rsid w:val="00CB50E0"/>
    <w:rsid w:val="00EA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0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5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70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229670">
              <w:marLeft w:val="0"/>
              <w:marRight w:val="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ru.wikipedia.org%2Fwiki%2F%D0%AE%D1%80%D0%B8%D0%B4%D0%B8%D1%87%D0%B5%D1%81%D0%BA%D0%B0%D1%8F_%D0%BE%D1%82%D0%B2%D0%B5%D1%82%D1%81%D1%82%D0%B2%D0%B5%D0%BD%D0%BD%D0%BE%D1%81%D1%82%D1%8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go.html?href=https%3A%2F%2Fru.wikipedia.org%2Fwiki%2F%D0%9D%D0%BE%D1%80%D0%BC%D0%B0_%D0%BF%D1%80%D0%B0%D0%B2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s%3A%2F%2Fru.wikipedia.org%2Fwiki%2F%D0%92%D0%B8%D0%BD%D0%BE%D0%B2%D0%BD%D0%BE%D1%81%D1%82%D1%8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1919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2020-05-25T16:35:00Z</dcterms:created>
  <dcterms:modified xsi:type="dcterms:W3CDTF">2020-05-25T16:59:00Z</dcterms:modified>
</cp:coreProperties>
</file>